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99" w:rsidRDefault="00FA7199" w:rsidP="00FA7199">
      <w:pPr>
        <w:pStyle w:val="32"/>
        <w:shd w:val="clear" w:color="auto" w:fill="auto"/>
        <w:spacing w:after="1346" w:line="277" w:lineRule="exact"/>
        <w:ind w:left="6400" w:right="920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УТВЕРЖДЕН приказом ФНС России № ММВ-7-4/628</w:t>
      </w:r>
      <w:r w:rsidRPr="009B49B0">
        <w:rPr>
          <w:color w:val="000000"/>
          <w:sz w:val="24"/>
          <w:szCs w:val="24"/>
          <w:lang w:eastAsia="ru-RU" w:bidi="ru-RU"/>
        </w:rPr>
        <w:t xml:space="preserve">@ </w:t>
      </w:r>
      <w:r>
        <w:rPr>
          <w:color w:val="000000"/>
          <w:sz w:val="24"/>
          <w:szCs w:val="24"/>
          <w:lang w:eastAsia="ru-RU" w:bidi="ru-RU"/>
        </w:rPr>
        <w:t>от 23.08.2017 г.</w:t>
      </w:r>
    </w:p>
    <w:p w:rsidR="009B49B0" w:rsidRPr="00BA3734" w:rsidRDefault="009B49B0" w:rsidP="009B49B0">
      <w:pPr>
        <w:pStyle w:val="a9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  <w:r w:rsidR="00D37940">
        <w:rPr>
          <w:rFonts w:ascii="Times New Roman" w:hAnsi="Times New Roman"/>
        </w:rPr>
        <w:t>:</w:t>
      </w:r>
    </w:p>
    <w:p w:rsidR="009B49B0" w:rsidRDefault="009B49B0" w:rsidP="009B49B0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ФНС России </w:t>
      </w:r>
      <w:proofErr w:type="gramStart"/>
      <w:r>
        <w:rPr>
          <w:rFonts w:ascii="Times New Roman" w:hAnsi="Times New Roman"/>
        </w:rPr>
        <w:t>по</w:t>
      </w:r>
      <w:proofErr w:type="gramEnd"/>
    </w:p>
    <w:p w:rsidR="009B49B0" w:rsidRDefault="009B49B0" w:rsidP="009B49B0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Ленинскому району г. Махачкалы РД, </w:t>
      </w:r>
    </w:p>
    <w:p w:rsidR="009B49B0" w:rsidRDefault="009B49B0" w:rsidP="009B49B0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Советник ГГС 1 класса </w:t>
      </w:r>
    </w:p>
    <w:p w:rsidR="009B49B0" w:rsidRPr="00BA3734" w:rsidRDefault="009B49B0" w:rsidP="009B49B0">
      <w:pPr>
        <w:pStyle w:val="a9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____________</w:t>
      </w:r>
      <w:proofErr w:type="spellStart"/>
      <w:r w:rsidR="004417AD">
        <w:rPr>
          <w:rFonts w:ascii="Times New Roman" w:hAnsi="Times New Roman"/>
        </w:rPr>
        <w:t>Сагидахмедов</w:t>
      </w:r>
      <w:proofErr w:type="spellEnd"/>
      <w:r w:rsidR="004417AD">
        <w:rPr>
          <w:rFonts w:ascii="Times New Roman" w:hAnsi="Times New Roman"/>
        </w:rPr>
        <w:t xml:space="preserve"> М</w:t>
      </w:r>
      <w:r>
        <w:rPr>
          <w:rFonts w:ascii="Times New Roman" w:hAnsi="Times New Roman"/>
        </w:rPr>
        <w:t>.</w:t>
      </w:r>
      <w:r w:rsidR="004417AD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</w:p>
    <w:p w:rsidR="009B49B0" w:rsidRPr="00BA3734" w:rsidRDefault="009B49B0" w:rsidP="009B49B0">
      <w:pPr>
        <w:pStyle w:val="a9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(подпись) (фамилия, инициалы)</w:t>
      </w:r>
    </w:p>
    <w:p w:rsidR="009B49B0" w:rsidRDefault="009B49B0" w:rsidP="009B49B0">
      <w:pPr>
        <w:pStyle w:val="a9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"___"_________20</w:t>
      </w:r>
      <w:r w:rsidR="004417AD">
        <w:rPr>
          <w:rFonts w:ascii="Times New Roman" w:hAnsi="Times New Roman"/>
        </w:rPr>
        <w:t>2</w:t>
      </w:r>
      <w:r w:rsidRPr="00BA3734">
        <w:rPr>
          <w:rFonts w:ascii="Times New Roman" w:hAnsi="Times New Roman"/>
        </w:rPr>
        <w:t>1г.</w:t>
      </w:r>
    </w:p>
    <w:p w:rsidR="009B49B0" w:rsidRDefault="009B49B0" w:rsidP="009B49B0">
      <w:pPr>
        <w:pStyle w:val="32"/>
        <w:shd w:val="clear" w:color="auto" w:fill="auto"/>
        <w:spacing w:after="1346" w:line="277" w:lineRule="exact"/>
        <w:ind w:left="6400" w:right="920"/>
        <w:jc w:val="right"/>
      </w:pPr>
    </w:p>
    <w:p w:rsidR="009B49B0" w:rsidRDefault="00FA7199" w:rsidP="009B49B0">
      <w:pPr>
        <w:pStyle w:val="50"/>
        <w:shd w:val="clear" w:color="auto" w:fill="auto"/>
        <w:spacing w:before="0" w:after="0" w:line="28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Должностной регламент</w:t>
      </w:r>
    </w:p>
    <w:p w:rsidR="009B49B0" w:rsidRDefault="009B49B0" w:rsidP="009B49B0">
      <w:pPr>
        <w:pStyle w:val="50"/>
        <w:shd w:val="clear" w:color="auto" w:fill="auto"/>
        <w:spacing w:before="0" w:after="0" w:line="280" w:lineRule="exact"/>
        <w:rPr>
          <w:color w:val="000000"/>
          <w:lang w:eastAsia="ru-RU" w:bidi="ru-RU"/>
        </w:rPr>
      </w:pPr>
    </w:p>
    <w:p w:rsidR="009B49B0" w:rsidRPr="009B49B0" w:rsidRDefault="006F77DB" w:rsidP="009B49B0">
      <w:pPr>
        <w:keepNext/>
        <w:widowControl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bidi="ar-SA"/>
        </w:rPr>
        <w:t xml:space="preserve">Старшего государственного налогового инспектора </w:t>
      </w:r>
      <w:r w:rsidR="009B49B0" w:rsidRPr="009B49B0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bidi="ar-SA"/>
        </w:rPr>
        <w:t>отдела</w:t>
      </w:r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bidi="ar-SA"/>
        </w:rPr>
        <w:t xml:space="preserve"> выездных налоговых проверок  </w:t>
      </w:r>
      <w:r w:rsidR="009B49B0" w:rsidRPr="009B49B0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bidi="ar-SA"/>
        </w:rPr>
        <w:t>инспекции ФНС России по Ленинскому району г. Махачкалы</w:t>
      </w:r>
    </w:p>
    <w:p w:rsidR="00FA7199" w:rsidRDefault="00FA7199" w:rsidP="009B49B0">
      <w:pPr>
        <w:pStyle w:val="50"/>
        <w:shd w:val="clear" w:color="auto" w:fill="auto"/>
        <w:spacing w:before="0" w:after="0" w:line="280" w:lineRule="exact"/>
      </w:pPr>
      <w:r>
        <w:rPr>
          <w:color w:val="000000"/>
          <w:lang w:eastAsia="ru-RU" w:bidi="ru-RU"/>
        </w:rPr>
        <w:br/>
        <w:t>Общие положения</w:t>
      </w:r>
    </w:p>
    <w:p w:rsidR="009E0074" w:rsidRDefault="009E0074" w:rsidP="00170550">
      <w:pPr>
        <w:keepNext/>
        <w:widowControl/>
        <w:spacing w:before="240" w:after="60"/>
        <w:ind w:firstLine="708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0550" w:rsidRDefault="001243A6" w:rsidP="00170550">
      <w:pPr>
        <w:keepNext/>
        <w:widowControl/>
        <w:spacing w:before="240" w:after="60"/>
        <w:ind w:firstLine="708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1243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Должность федеральной государственной гражданской службы (далее - гражданская служба) </w:t>
      </w:r>
      <w:r w:rsidR="00133E70" w:rsidRPr="00133E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Старшего государственного налогового инспектора </w:t>
      </w:r>
      <w:r w:rsidRPr="009B49B0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отдела выездных проверок  инспекции ФНС России по Ленинскому району г.</w:t>
      </w:r>
      <w:r w:rsidR="00E14BD9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 Махачкалы </w:t>
      </w:r>
      <w:r w:rsidRPr="001243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(далее – </w:t>
      </w:r>
      <w:r w:rsidR="00133E70" w:rsidRPr="00133E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 государственного налогового инспектора</w:t>
      </w:r>
      <w:r w:rsidR="00133E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относится к старшей</w:t>
      </w:r>
      <w:r w:rsidRPr="001243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группе должностей гражданско</w:t>
      </w:r>
      <w:r w:rsidR="00133E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службы категории "специалисты</w:t>
      </w:r>
      <w:r w:rsidRPr="001243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".</w:t>
      </w:r>
    </w:p>
    <w:p w:rsidR="00170550" w:rsidRDefault="00E32A00" w:rsidP="00170550">
      <w:pPr>
        <w:keepNext/>
        <w:widowControl/>
        <w:spacing w:before="240" w:after="60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2</w:t>
      </w:r>
      <w:r w:rsidR="00170550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. Регистрационный номер (код) должности по Реестру </w:t>
      </w:r>
      <w:r w:rsidR="003A4912" w:rsidRPr="003A4912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</w:t>
      </w:r>
      <w:r w:rsidR="00133E70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ной гражданской службы», – </w:t>
      </w:r>
      <w:r w:rsidR="00133E70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br/>
        <w:t>11-3-4-095</w:t>
      </w:r>
    </w:p>
    <w:p w:rsidR="00E32A00" w:rsidRDefault="00E32A00" w:rsidP="00170550">
      <w:pPr>
        <w:keepNext/>
        <w:widowControl/>
        <w:spacing w:before="240" w:after="60"/>
        <w:ind w:firstLine="708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Назначение на должность и освобождение от должности</w:t>
      </w:r>
      <w:r w:rsidR="00702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33E70" w:rsidRPr="00133E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 государственного налогового инспектора</w:t>
      </w:r>
      <w:r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осуществляются приказом  </w:t>
      </w:r>
      <w:r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инспекции  Федеральной налоговой службы по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Ленинскому району г. Махачкалы</w:t>
      </w:r>
      <w:r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32A00" w:rsidRPr="00E32A00" w:rsidRDefault="00133E70" w:rsidP="00E32A00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Старший государственный налоговый инспектор</w:t>
      </w:r>
      <w:r w:rsidR="00702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2A00"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непосредственно </w:t>
      </w:r>
      <w:r w:rsidR="00BF78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подчиняется начальнику отдела</w:t>
      </w:r>
      <w:r w:rsidR="0017055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7021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 в период его отсутствия </w:t>
      </w:r>
      <w:r w:rsidR="00E32A00"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заместителю начальни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 отдела</w:t>
      </w:r>
      <w:r w:rsidR="00E32A00" w:rsidRPr="00E32A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32A00" w:rsidRPr="00E32A00" w:rsidRDefault="00E32A00" w:rsidP="00E32A00">
      <w:pPr>
        <w:pStyle w:val="23"/>
        <w:shd w:val="clear" w:color="auto" w:fill="auto"/>
        <w:tabs>
          <w:tab w:val="left" w:pos="1142"/>
          <w:tab w:val="left" w:leader="underscore" w:pos="2418"/>
        </w:tabs>
        <w:spacing w:line="320" w:lineRule="exact"/>
        <w:ind w:left="740"/>
        <w:jc w:val="both"/>
      </w:pPr>
    </w:p>
    <w:p w:rsidR="00FA7199" w:rsidRDefault="00FA7199" w:rsidP="00FA7199">
      <w:pPr>
        <w:pStyle w:val="50"/>
        <w:shd w:val="clear" w:color="auto" w:fill="auto"/>
        <w:spacing w:before="0" w:after="243"/>
      </w:pPr>
      <w:r>
        <w:rPr>
          <w:color w:val="000000"/>
          <w:lang w:eastAsia="ru-RU" w:bidi="ru-RU"/>
        </w:rPr>
        <w:t xml:space="preserve"> Квалификационные требован</w:t>
      </w:r>
      <w:r w:rsidR="00826CF9">
        <w:rPr>
          <w:color w:val="000000"/>
          <w:lang w:eastAsia="ru-RU" w:bidi="ru-RU"/>
        </w:rPr>
        <w:t>ия</w:t>
      </w:r>
      <w:r w:rsidR="00826CF9">
        <w:rPr>
          <w:color w:val="000000"/>
          <w:lang w:eastAsia="ru-RU" w:bidi="ru-RU"/>
        </w:rPr>
        <w:br/>
        <w:t>для замещения должности граж</w:t>
      </w:r>
      <w:r>
        <w:rPr>
          <w:color w:val="000000"/>
          <w:lang w:eastAsia="ru-RU" w:bidi="ru-RU"/>
        </w:rPr>
        <w:t>данской службы</w:t>
      </w:r>
      <w:r>
        <w:rPr>
          <w:color w:val="000000"/>
          <w:vertAlign w:val="superscript"/>
          <w:lang w:eastAsia="ru-RU" w:bidi="ru-RU"/>
        </w:rPr>
        <w:footnoteReference w:id="1"/>
      </w:r>
    </w:p>
    <w:p w:rsidR="00FA7199" w:rsidRDefault="00FA7199" w:rsidP="00A85893">
      <w:pPr>
        <w:pStyle w:val="23"/>
        <w:shd w:val="clear" w:color="auto" w:fill="auto"/>
        <w:tabs>
          <w:tab w:val="left" w:pos="1343"/>
        </w:tabs>
        <w:spacing w:line="317" w:lineRule="exact"/>
        <w:ind w:left="740"/>
        <w:jc w:val="both"/>
      </w:pPr>
    </w:p>
    <w:p w:rsidR="00A85893" w:rsidRPr="00A85893" w:rsidRDefault="00A85893" w:rsidP="00A85893">
      <w:pPr>
        <w:widowControl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Для замещения должности</w:t>
      </w:r>
      <w:r w:rsidR="0018469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 государственного налогового инспектора</w:t>
      </w: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устанавливаются следующие требования:</w:t>
      </w:r>
    </w:p>
    <w:p w:rsidR="00A85893" w:rsidRPr="00A85893" w:rsidRDefault="00A85893" w:rsidP="00A85893">
      <w:pPr>
        <w:widowControl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наличие высшего профессионального образования;</w:t>
      </w:r>
    </w:p>
    <w:p w:rsidR="00A85893" w:rsidRPr="00A85893" w:rsidRDefault="00A85893" w:rsidP="00A85893">
      <w:pPr>
        <w:widowControl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наличие не менее двух лет стажа гражданской службы (государственной службы ин</w:t>
      </w:r>
      <w:r w:rsid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ых видов)</w:t>
      </w: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85893" w:rsidRPr="00A85893" w:rsidRDefault="00A85893" w:rsidP="00170550">
      <w:pPr>
        <w:widowControl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н</w:t>
      </w:r>
      <w:r w:rsidR="0017055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аличие профессиональных знаний, </w:t>
      </w: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включая знание </w:t>
      </w:r>
      <w:hyperlink r:id="rId9" w:history="1">
        <w:r w:rsidRPr="00A85893">
          <w:rPr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Конституции</w:t>
        </w:r>
      </w:hyperlink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10" w:history="1">
        <w:r w:rsidRPr="00170550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bidi="ar-SA"/>
          </w:rPr>
          <w:t>служебного распорядка</w:t>
        </w:r>
      </w:hyperlink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</w:t>
      </w:r>
      <w:proofErr w:type="gramStart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proofErr w:type="gramEnd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безопасности;</w:t>
      </w:r>
    </w:p>
    <w:p w:rsidR="00A85893" w:rsidRDefault="00A85893" w:rsidP="00A85893">
      <w:pPr>
        <w:widowControl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</w:t>
      </w:r>
      <w:r w:rsidR="0017055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тера, информационно-коммуникационными сетями (в том числе с сетью Интернет), операционной системе, в текстовомредакторе</w:t>
      </w:r>
      <w:proofErr w:type="gramEnd"/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 электронными таблицами, с базами данных; управления электронной почтой; подготовки презентаций, использования </w:t>
      </w:r>
      <w:r w:rsidRPr="00A85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графических объектов в электронных документах, подготовки деловой корреспонденции и актов инспекции.</w:t>
      </w:r>
    </w:p>
    <w:p w:rsidR="009E0074" w:rsidRPr="00A85893" w:rsidRDefault="009E0074" w:rsidP="00A85893">
      <w:pPr>
        <w:widowControl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A7199" w:rsidRDefault="00FA7199" w:rsidP="00FA7199">
      <w:pPr>
        <w:pStyle w:val="50"/>
        <w:shd w:val="clear" w:color="auto" w:fill="auto"/>
        <w:spacing w:before="0" w:after="256" w:line="280" w:lineRule="exact"/>
      </w:pPr>
      <w:r>
        <w:rPr>
          <w:color w:val="000000"/>
          <w:lang w:eastAsia="ru-RU" w:bidi="ru-RU"/>
        </w:rPr>
        <w:t>Должностные обязанности, права и ответственность</w:t>
      </w:r>
    </w:p>
    <w:p w:rsidR="00FA7199" w:rsidRDefault="00FA7199" w:rsidP="00FA7199">
      <w:pPr>
        <w:pStyle w:val="23"/>
        <w:shd w:val="clear" w:color="auto" w:fill="auto"/>
        <w:spacing w:line="324" w:lineRule="exact"/>
        <w:jc w:val="both"/>
        <w:rPr>
          <w:color w:val="000000"/>
          <w:lang w:eastAsia="ru-RU" w:bidi="ru-RU"/>
        </w:rPr>
      </w:pP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Основные права и обязанности 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</w:t>
      </w:r>
      <w:r w:rsidR="001363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государственн</w:t>
      </w:r>
      <w:r w:rsidR="001363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налогов</w:t>
      </w:r>
      <w:r w:rsidR="001363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инспектор</w:t>
      </w:r>
      <w:r w:rsidR="001363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955D66">
          <w:rPr>
            <w:rFonts w:ascii="Times New Roman" w:eastAsia="Times New Roman" w:hAnsi="Times New Roman" w:cs="Times New Roman"/>
            <w:bCs/>
            <w:color w:val="008000"/>
            <w:sz w:val="28"/>
            <w:szCs w:val="28"/>
            <w:lang w:bidi="ar-SA"/>
          </w:rPr>
          <w:t>статьями 14</w:t>
        </w:r>
      </w:hyperlink>
      <w:r w:rsidRPr="00955D6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, </w:t>
      </w:r>
      <w:hyperlink r:id="rId12" w:history="1">
        <w:r w:rsidRPr="00955D66">
          <w:rPr>
            <w:rFonts w:ascii="Times New Roman" w:eastAsia="Times New Roman" w:hAnsi="Times New Roman" w:cs="Times New Roman"/>
            <w:bCs/>
            <w:color w:val="008000"/>
            <w:sz w:val="28"/>
            <w:szCs w:val="28"/>
            <w:lang w:bidi="ar-SA"/>
          </w:rPr>
          <w:t>15</w:t>
        </w:r>
      </w:hyperlink>
      <w:r w:rsidRPr="00955D6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, </w:t>
      </w:r>
      <w:hyperlink r:id="rId13" w:history="1">
        <w:r w:rsidRPr="00955D66">
          <w:rPr>
            <w:rFonts w:ascii="Times New Roman" w:eastAsia="Times New Roman" w:hAnsi="Times New Roman" w:cs="Times New Roman"/>
            <w:bCs/>
            <w:color w:val="008000"/>
            <w:sz w:val="28"/>
            <w:szCs w:val="28"/>
            <w:lang w:bidi="ar-SA"/>
          </w:rPr>
          <w:t>17</w:t>
        </w:r>
      </w:hyperlink>
      <w:r w:rsidRPr="00955D6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, </w:t>
      </w:r>
      <w:hyperlink r:id="rId14" w:history="1">
        <w:r w:rsidRPr="00955D66">
          <w:rPr>
            <w:rFonts w:ascii="Times New Roman" w:eastAsia="Times New Roman" w:hAnsi="Times New Roman" w:cs="Times New Roman"/>
            <w:bCs/>
            <w:color w:val="008000"/>
            <w:sz w:val="28"/>
            <w:szCs w:val="28"/>
            <w:lang w:bidi="ar-SA"/>
          </w:rPr>
          <w:t>18</w:t>
        </w:r>
      </w:hyperlink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55D6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2004 г</w:t>
        </w:r>
      </w:smartTag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№ 79-ФЗ "О государственной гражданской службе Российской Федерации".</w:t>
      </w:r>
    </w:p>
    <w:p w:rsidR="00955D66" w:rsidRPr="00955D66" w:rsidRDefault="0001192A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государственный налоговый инспектор </w:t>
      </w:r>
      <w:r w:rsidR="00955D66"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55D66" w:rsidRPr="00955D6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2004 г</w:t>
        </w:r>
      </w:smartTag>
      <w:r w:rsidR="00955D66"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№ 506, положением об инспекции по Ленинскому району г. Махачкалы, утвержденным и.о. руководителя Управления ФНС России по Республике Дагестан «15» октября 2011г., положением об отделе выездных проверок №1, приказами (распоряжениями) ФНС России,  приказами управления ФНС России по Республике Дагестан (далее – управление), приказами инспекции, поручениями руководства инспекции.</w:t>
      </w: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Исходя из задач и функций, определённых положением об инспекции ФНС России по Ленинскому району г. Махачкалы на </w:t>
      </w:r>
      <w:r w:rsidR="001364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</w:t>
      </w:r>
      <w:r w:rsidR="0013643B" w:rsidRPr="001364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государственного налогового инспектора</w:t>
      </w: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отдела выездных налоговых проверок №1 возлагается следующее:</w:t>
      </w: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5.1. Контроль за соблюдением налогоплательщиками-юридическими лицами, плательщиками сборов и налоговыми агентами, состоящими на учёте в Инспекции, законодательства о налогах и сборах и принятых в соответствии с ним нормативных правовых актов, правильность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5.2. Организация и проведение выездных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5.3. Осуществление работы по планированию выездных налоговых проверок налогоплательщиков-юридических лиц, плательщиков сборов и налоговых агентов.</w:t>
      </w:r>
    </w:p>
    <w:p w:rsidR="00955D66" w:rsidRPr="00955D66" w:rsidRDefault="00955D66" w:rsidP="00955D66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5.4. Проведение </w:t>
      </w:r>
      <w:proofErr w:type="spellStart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предпроверочной</w:t>
      </w:r>
      <w:proofErr w:type="spellEnd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подготовки выездных налоговых проверок на основе изучения и анализа всей имеющейся в налоговом органе информации, а также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и </w:t>
      </w:r>
      <w:proofErr w:type="spellStart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теплоэнергии</w:t>
      </w:r>
      <w:proofErr w:type="spellEnd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ресурсов, водных и иных материальных ресурсов; информации, полученной от </w:t>
      </w: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информация о пользователях природными ресурсами, других данных), использовать услугу удаленного доступа к следующим федеральным информационным ресурсам: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-ЕГРН, Банковские счета, Полные сведения, содержащиеся в ЕГРЮЛ, Полные сведения содержащиеся в ЕГРИП, открытые и общедоступные сведения, содержащиеся в ЕГРЮЛ, Открытые и общедоступные сведения, содержащиеся в ЕГРИП, «Беларусь-обмен», Ведомость учёта принятых и введённых деклараций, ПК ВАИ,  </w:t>
      </w:r>
      <w:proofErr w:type="spellStart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Предпроверочный</w:t>
      </w:r>
      <w:proofErr w:type="spellEnd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анализ, «Декларации по алкоголю» и др. 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5.5.Проведение выездных налоговых проверок налогоплательщиков, плательщиков сборов и налоговых агентов и осуществление оформления их результатов.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5.6.Рассмотрение с участием правового отдела представленных налогоплательщиками возражений (объяснений) по актам выездных налоговых проверок.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5.7.Рассмотрение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нарушения законодательства о налогах и сборах.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5.8. Осуществление передачи в правовой отдел материалов выездной налоговой проверки для обеспечения производства по делам о налоговых правонарушениях.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5.9. Соблюдать технологию работы территориальных органов ФНС России в условиях использования системы ЭОД, а именно: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-Приложения №58, доведённого приказом УФНС России по РД № НА-86-7/22 от 16.07.2005г., инструкции РМ.11-2(1) «Планирование выездных налоговых проверок и осуществление иных функций отдела, связанных с вопросами планирования»,</w:t>
      </w:r>
    </w:p>
    <w:p w:rsidR="00955D66" w:rsidRPr="00955D66" w:rsidRDefault="00955D66" w:rsidP="00955D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-Приложения №59, доведённого приказом УФНС России по РД от 16.07.2005г. №НА-86-7/22 инструкции РМ 11-3(1) «</w:t>
      </w:r>
      <w:proofErr w:type="spellStart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Предпроверочная</w:t>
      </w:r>
      <w:proofErr w:type="spellEnd"/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подготовка</w:t>
      </w:r>
      <w:r w:rsidR="002B20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выездной налоговой проверке, </w:t>
      </w: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проверкой». </w:t>
      </w:r>
    </w:p>
    <w:p w:rsidR="009E0074" w:rsidRDefault="00955D66" w:rsidP="009E007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 </w:t>
      </w:r>
      <w:r w:rsidR="009867C6" w:rsidRPr="009867C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Старший государственный налоговый инспектор </w:t>
      </w:r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55D66">
          <w:rPr>
            <w:rFonts w:ascii="Times New Roman" w:eastAsia="Times New Roman" w:hAnsi="Times New Roman" w:cs="Times New Roman"/>
            <w:bCs/>
            <w:color w:val="008000"/>
            <w:sz w:val="28"/>
            <w:szCs w:val="28"/>
            <w:lang w:bidi="ar-SA"/>
          </w:rPr>
          <w:t>законодательством</w:t>
        </w:r>
      </w:hyperlink>
      <w:r w:rsidRPr="00955D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Федерации.</w:t>
      </w:r>
    </w:p>
    <w:p w:rsidR="009E0074" w:rsidRDefault="009E0074" w:rsidP="009E007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A7199" w:rsidRDefault="00FA7199" w:rsidP="009E0074">
      <w:pPr>
        <w:widowControl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7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E0074" w:rsidRPr="009E0074" w:rsidRDefault="009E0074" w:rsidP="009E0074">
      <w:pPr>
        <w:widowControl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199" w:rsidRDefault="00CA6E9F" w:rsidP="00ED14B7">
      <w:pPr>
        <w:pStyle w:val="23"/>
        <w:numPr>
          <w:ilvl w:val="0"/>
          <w:numId w:val="2"/>
        </w:numPr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60"/>
        <w:jc w:val="both"/>
      </w:pPr>
      <w:proofErr w:type="gramStart"/>
      <w:r w:rsidRPr="00CA6E9F">
        <w:rPr>
          <w:color w:val="000000"/>
          <w:lang w:eastAsia="ru-RU" w:bidi="ru-RU"/>
        </w:rPr>
        <w:t xml:space="preserve">Взаимодействие </w:t>
      </w:r>
      <w:r w:rsidR="00ED14B7" w:rsidRPr="00ED14B7">
        <w:rPr>
          <w:color w:val="000000"/>
          <w:lang w:eastAsia="ru-RU" w:bidi="ru-RU"/>
        </w:rPr>
        <w:t xml:space="preserve">представлять информацию о начатых после </w:t>
      </w:r>
      <w:r w:rsidR="00ED14B7" w:rsidRPr="00ED14B7">
        <w:rPr>
          <w:color w:val="000000"/>
          <w:lang w:eastAsia="ru-RU" w:bidi="ru-RU"/>
        </w:rPr>
        <w:lastRenderedPageBreak/>
        <w:t>вступления в силу положений статьи 54.1 НК РФ камеральных и выездных налоговых проверках, в рамках которых налоговый орган прим</w:t>
      </w:r>
      <w:r w:rsidR="002E6029">
        <w:rPr>
          <w:color w:val="000000"/>
          <w:lang w:eastAsia="ru-RU" w:bidi="ru-RU"/>
        </w:rPr>
        <w:t xml:space="preserve">еняет положения указанной нормы </w:t>
      </w:r>
      <w:r w:rsidR="00FA7199" w:rsidRPr="00CA6E9F">
        <w:rPr>
          <w:color w:val="000000"/>
          <w:lang w:eastAsia="ru-RU" w:bidi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</w:t>
      </w:r>
      <w:proofErr w:type="gramEnd"/>
      <w:r w:rsidR="00FA7199" w:rsidRPr="00CA6E9F">
        <w:rPr>
          <w:color w:val="000000"/>
          <w:lang w:eastAsia="ru-RU" w:bidi="ru-RU"/>
        </w:rPr>
        <w:t xml:space="preserve">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="00FA7199" w:rsidRPr="00CA6E9F">
          <w:rPr>
            <w:color w:val="000000"/>
            <w:lang w:eastAsia="ru-RU" w:bidi="ru-RU"/>
          </w:rPr>
          <w:t>12.08.2002</w:t>
        </w:r>
      </w:smartTag>
      <w:r w:rsidR="00FA7199" w:rsidRPr="00CA6E9F">
        <w:rPr>
          <w:color w:val="000000"/>
          <w:lang w:eastAsia="ru-RU" w:bidi="ru-RU"/>
        </w:rPr>
        <w:t xml:space="preserve">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A7199">
        <w:rPr>
          <w:rStyle w:val="21pt"/>
        </w:rPr>
        <w:t>№29,</w:t>
      </w:r>
      <w:r w:rsidR="00FA7199" w:rsidRPr="00CA6E9F">
        <w:rPr>
          <w:color w:val="000000"/>
          <w:lang w:eastAsia="ru-RU" w:bidi="ru-RU"/>
        </w:rPr>
        <w:t xml:space="preserve"> ст. 3658),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="00FA7199" w:rsidRPr="00CA6E9F">
          <w:rPr>
            <w:color w:val="000000"/>
            <w:lang w:eastAsia="ru-RU" w:bidi="ru-RU"/>
          </w:rPr>
          <w:t>27.07.2004</w:t>
        </w:r>
      </w:smartTag>
      <w:r w:rsidR="00FA7199" w:rsidRPr="00CA6E9F">
        <w:rPr>
          <w:color w:val="000000"/>
          <w:lang w:eastAsia="ru-RU" w:bidi="ru-RU"/>
        </w:rPr>
        <w:tab/>
        <w:t>№ 79-ФЗ</w:t>
      </w:r>
    </w:p>
    <w:p w:rsidR="00FA7199" w:rsidRDefault="00FA7199" w:rsidP="00FA7199">
      <w:pPr>
        <w:pStyle w:val="23"/>
        <w:shd w:val="clear" w:color="auto" w:fill="auto"/>
        <w:spacing w:after="240" w:line="320" w:lineRule="exact"/>
        <w:jc w:val="both"/>
      </w:pPr>
      <w:r>
        <w:rPr>
          <w:color w:val="000000"/>
          <w:lang w:eastAsia="ru-RU" w:bidi="ru-RU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7199" w:rsidRDefault="00FA7199" w:rsidP="00F24926">
      <w:pPr>
        <w:pStyle w:val="50"/>
        <w:shd w:val="clear" w:color="auto" w:fill="auto"/>
        <w:spacing w:before="0" w:after="2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Перечень государственных услуг, оказываемых гражданам и</w:t>
      </w:r>
      <w:r>
        <w:rPr>
          <w:color w:val="000000"/>
          <w:lang w:eastAsia="ru-RU" w:bidi="ru-RU"/>
        </w:rPr>
        <w:br/>
        <w:t>организациям в соответствии с административным регламентом</w:t>
      </w:r>
      <w:r>
        <w:rPr>
          <w:color w:val="000000"/>
          <w:lang w:eastAsia="ru-RU" w:bidi="ru-RU"/>
        </w:rPr>
        <w:br/>
        <w:t>Федеральной налоговой службы</w:t>
      </w:r>
    </w:p>
    <w:p w:rsidR="002051DD" w:rsidRPr="002051DD" w:rsidRDefault="002051DD" w:rsidP="00170550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51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пределах функциональной компетенции принимает участие:</w:t>
      </w:r>
    </w:p>
    <w:p w:rsidR="002051DD" w:rsidRPr="002051DD" w:rsidRDefault="002051DD" w:rsidP="002051DD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51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 создании условий для реализации  прав граждан, организаций и учреждений на обжалование решений (в том числе нормативных актов) действий или бездействия должностных лиц отдела.</w:t>
      </w:r>
    </w:p>
    <w:p w:rsidR="002051DD" w:rsidRPr="002051DD" w:rsidRDefault="002051DD" w:rsidP="002051DD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51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 обеспечении проведения работ по формированию общественного мнения по вопросам функционирования и развития налоговой системы.</w:t>
      </w:r>
    </w:p>
    <w:p w:rsidR="002051DD" w:rsidRPr="002051DD" w:rsidRDefault="002051DD" w:rsidP="002051DD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51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Оказывает другие услуги в пределах компетенции (телефонное информирование, подготовка письменных ответов на обращения налогоплательщиков и др.) с соблюдением принципов и требований письма ФНС России №3Н-4-12/10228@ от 28/06/2011г. «О повышении качества предоставляемых государственных услуг»</w:t>
      </w:r>
    </w:p>
    <w:p w:rsidR="002051DD" w:rsidRDefault="002051DD" w:rsidP="00FA7199">
      <w:pPr>
        <w:pStyle w:val="50"/>
        <w:shd w:val="clear" w:color="auto" w:fill="auto"/>
        <w:spacing w:before="0" w:after="240"/>
      </w:pPr>
    </w:p>
    <w:p w:rsidR="00FA7199" w:rsidRDefault="00FA7199" w:rsidP="00FA7199">
      <w:pPr>
        <w:pStyle w:val="50"/>
        <w:shd w:val="clear" w:color="auto" w:fill="auto"/>
        <w:spacing w:before="0" w:after="240" w:line="317" w:lineRule="exact"/>
      </w:pPr>
      <w:r>
        <w:rPr>
          <w:color w:val="000000"/>
          <w:lang w:eastAsia="ru-RU" w:bidi="ru-RU"/>
        </w:rPr>
        <w:t>IX. Показатели эффективности и результативности</w:t>
      </w:r>
      <w:r>
        <w:rPr>
          <w:color w:val="000000"/>
          <w:lang w:eastAsia="ru-RU" w:bidi="ru-RU"/>
        </w:rPr>
        <w:br/>
        <w:t>профессиональной служебной деятельности</w:t>
      </w:r>
    </w:p>
    <w:p w:rsidR="00CE4984" w:rsidRPr="00CE4984" w:rsidRDefault="00F2289F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228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Эффективность профессиональной служебной деятельности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старшего государственного налогового инспектора</w:t>
      </w:r>
      <w:r w:rsidRPr="00F228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оцени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вается по следующим показателям</w:t>
      </w:r>
      <w:r w:rsidR="00CE4984"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своевременности и оперативности выполнения поручений;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</w:t>
      </w: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материала, юридически грамотному составлению документа, отсутствию стилистических и грамматических ошибок);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4984" w:rsidRPr="00CE4984" w:rsidRDefault="00CE4984" w:rsidP="00CE4984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49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осознанию ответственности за последствия своих действий.</w:t>
      </w:r>
    </w:p>
    <w:p w:rsidR="00CE4984" w:rsidRPr="00CE4984" w:rsidRDefault="00CE4984" w:rsidP="00CE498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0550" w:rsidRDefault="00170550" w:rsidP="00CE498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0550" w:rsidRDefault="00170550" w:rsidP="00CE498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0550" w:rsidRDefault="00170550" w:rsidP="00CE498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0550" w:rsidRDefault="00170550" w:rsidP="00CE498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B69A5" w:rsidRDefault="00EB69A5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</w:p>
    <w:p w:rsidR="0052389F" w:rsidRDefault="0052389F" w:rsidP="00170550">
      <w:pPr>
        <w:autoSpaceDE w:val="0"/>
        <w:autoSpaceDN w:val="0"/>
        <w:adjustRightInd w:val="0"/>
      </w:pPr>
      <w:bookmarkStart w:id="0" w:name="_GoBack"/>
      <w:bookmarkEnd w:id="0"/>
    </w:p>
    <w:sectPr w:rsidR="0052389F" w:rsidSect="00AC52E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0B" w:rsidRDefault="00A21C0B" w:rsidP="00FA7199">
      <w:r>
        <w:separator/>
      </w:r>
    </w:p>
  </w:endnote>
  <w:endnote w:type="continuationSeparator" w:id="0">
    <w:p w:rsidR="00A21C0B" w:rsidRDefault="00A21C0B" w:rsidP="00FA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A21C0B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51" type="#_x0000_t202" style="position:absolute;margin-left:57pt;margin-top:807.2pt;width:115.05pt;height:19.5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" filled="f" stroked="f">
          <v:textbox style="mso-fit-shape-to-text:t" inset="0,0,0,0">
            <w:txbxContent>
              <w:p w:rsidR="00FA7199" w:rsidRDefault="00FA7199">
                <w:r>
                  <w:rPr>
                    <w:rStyle w:val="TimesNewRoman85pt"/>
                    <w:rFonts w:eastAsia="Arial Unicode MS"/>
                    <w:i w:val="0"/>
                    <w:iCs w:val="0"/>
                  </w:rPr>
                  <w:t>06 07201716 36</w:t>
                </w:r>
              </w:p>
              <w:p w:rsidR="00FA7199" w:rsidRDefault="00FA7199">
                <w:r>
                  <w:rPr>
                    <w:rStyle w:val="FranklinGothicHeavy85pt0pt"/>
                  </w:rPr>
                  <w:t>S</w:t>
                </w:r>
                <w:r w:rsidRPr="00152426">
                  <w:rPr>
                    <w:rStyle w:val="FranklinGothicHeavy85pt0pt"/>
                    <w:vertAlign w:val="superscript"/>
                    <w:lang w:val="ru-RU"/>
                  </w:rPr>
                  <w:t>7</w:t>
                </w:r>
                <w:proofErr w:type="spellStart"/>
                <w:r>
                  <w:rPr>
                    <w:rStyle w:val="TimesNewRoman85pt"/>
                    <w:rFonts w:eastAsia="Arial Unicode MS"/>
                    <w:i w:val="0"/>
                    <w:iCs w:val="0"/>
                    <w:lang w:val="en-US" w:eastAsia="en-US" w:bidi="en-US"/>
                  </w:rPr>
                  <w:t>kiimpbiiro</w:t>
                </w:r>
                <w:proofErr w:type="spellEnd"/>
                <w:r>
                  <w:rPr>
                    <w:rStyle w:val="TimesNewRoman85pt"/>
                    <w:rFonts w:eastAsia="Arial Unicode MS"/>
                    <w:i w:val="0"/>
                    <w:iCs w:val="0"/>
                  </w:rPr>
                  <w:t>/Н И /Приз- Е4575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A21C0B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57pt;margin-top:807.9pt;width:103.2pt;height:19.5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fKuQIAAK4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" filled="f" stroked="f">
          <v:textbox style="mso-fit-shape-to-text:t" inset="0,0,0,0">
            <w:txbxContent>
              <w:p w:rsidR="00FA7199" w:rsidRDefault="00FA7199">
                <w:r>
                  <w:rPr>
                    <w:rStyle w:val="TimesNewRoman8pt"/>
                    <w:rFonts w:eastAsia="Arial Unicode MS"/>
                    <w:i w:val="0"/>
                    <w:iCs w:val="0"/>
                    <w:lang w:val="en-US" w:eastAsia="en-US" w:bidi="en-US"/>
                  </w:rPr>
                  <w:t>U</w:t>
                </w:r>
                <w:r w:rsidRPr="00152426">
                  <w:rPr>
                    <w:rStyle w:val="TimesNewRoman8pt"/>
                    <w:rFonts w:eastAsia="Arial Unicode MS"/>
                    <w:i w:val="0"/>
                    <w:iCs w:val="0"/>
                    <w:lang w:eastAsia="en-US" w:bidi="en-US"/>
                  </w:rPr>
                  <w:t xml:space="preserve">6 </w:t>
                </w:r>
                <w:r>
                  <w:rPr>
                    <w:rStyle w:val="TimesNewRoman8pt"/>
                    <w:rFonts w:eastAsia="Arial Unicode MS"/>
                    <w:i w:val="0"/>
                    <w:iCs w:val="0"/>
                  </w:rPr>
                  <w:t>07 2017 16 36</w:t>
                </w:r>
              </w:p>
              <w:p w:rsidR="00FA7199" w:rsidRDefault="00FA7199">
                <w:r>
                  <w:rPr>
                    <w:rStyle w:val="TimesNewRoman9pt"/>
                    <w:rFonts w:eastAsia="Arial Unicode MS"/>
                  </w:rPr>
                  <w:t xml:space="preserve">/Г </w:t>
                </w:r>
                <w:proofErr w:type="spellStart"/>
                <w:r>
                  <w:rPr>
                    <w:rStyle w:val="TimesNewRoman8pt"/>
                    <w:rFonts w:eastAsia="Arial Unicode MS"/>
                    <w:i w:val="0"/>
                    <w:iCs w:val="0"/>
                    <w:lang w:val="en-US" w:eastAsia="en-US" w:bidi="en-US"/>
                  </w:rPr>
                  <w:t>kompburo</w:t>
                </w:r>
                <w:proofErr w:type="spellEnd"/>
                <w:r>
                  <w:rPr>
                    <w:rStyle w:val="TimesNewRoman8pt"/>
                    <w:rFonts w:eastAsia="Arial Unicode MS"/>
                    <w:i w:val="0"/>
                    <w:iCs w:val="0"/>
                  </w:rPr>
                  <w:t>/Н И /Прил-Е45Л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9867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0B" w:rsidRDefault="00A21C0B" w:rsidP="00FA7199">
      <w:r>
        <w:separator/>
      </w:r>
    </w:p>
  </w:footnote>
  <w:footnote w:type="continuationSeparator" w:id="0">
    <w:p w:rsidR="00A21C0B" w:rsidRDefault="00A21C0B" w:rsidP="00FA7199">
      <w:r>
        <w:continuationSeparator/>
      </w:r>
    </w:p>
  </w:footnote>
  <w:footnote w:id="1">
    <w:p w:rsidR="009867C6" w:rsidRDefault="009867C6" w:rsidP="00FA7199">
      <w:pPr>
        <w:pStyle w:val="a5"/>
        <w:shd w:val="clear" w:color="auto" w:fill="auto"/>
        <w:tabs>
          <w:tab w:val="left" w:pos="115"/>
        </w:tabs>
      </w:pPr>
      <w:r>
        <w:rPr>
          <w:color w:val="000000"/>
          <w:vertAlign w:val="superscript"/>
          <w:lang w:eastAsia="ru-RU" w:bidi="ru-RU"/>
        </w:rPr>
        <w:footnoteRef/>
      </w:r>
      <w:r>
        <w:rPr>
          <w:color w:val="000000"/>
          <w:lang w:eastAsia="ru-RU" w:bidi="ru-RU"/>
        </w:rPr>
        <w:tab/>
        <w:t>При заполнении раздела П должностного регламента рекомендуется использовать Справочник квалификационных требований.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A21C0B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3" type="#_x0000_t202" style="position:absolute;margin-left:308.3pt;margin-top:29.6pt;width:5.3pt;height:12.0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" filled="f" stroked="f">
          <v:textbox style="mso-fit-shape-to-text:t" inset="0,0,0,0">
            <w:txbxContent>
              <w:p w:rsidR="009867C6" w:rsidRDefault="00AC52EC">
                <w:r>
                  <w:fldChar w:fldCharType="begin"/>
                </w:r>
                <w:r w:rsidR="009867C6">
                  <w:instrText xml:space="preserve"> PAGE \* MERGEFORMAT </w:instrText>
                </w:r>
                <w:r>
                  <w:fldChar w:fldCharType="separate"/>
                </w:r>
                <w:r w:rsidR="000A3D62" w:rsidRPr="000A3D62">
                  <w:rPr>
                    <w:rStyle w:val="TimesNewRoman105pt"/>
                    <w:rFonts w:eastAsia="Arial"/>
                    <w:noProof/>
                  </w:rPr>
                  <w:t>6</w:t>
                </w:r>
                <w:r>
                  <w:rPr>
                    <w:rStyle w:val="TimesNewRoman105pt"/>
                    <w:rFonts w:eastAsia="Arial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A21C0B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52" type="#_x0000_t202" style="position:absolute;margin-left:309pt;margin-top:29.6pt;width:5.3pt;height:12.0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" filled="f" stroked="f">
          <v:textbox style="mso-fit-shape-to-text:t" inset="0,0,0,0">
            <w:txbxContent>
              <w:p w:rsidR="009867C6" w:rsidRDefault="00AC52EC">
                <w:r>
                  <w:fldChar w:fldCharType="begin"/>
                </w:r>
                <w:r w:rsidR="009867C6">
                  <w:instrText xml:space="preserve"> PAGE \* MERGEFORMAT </w:instrText>
                </w:r>
                <w:r>
                  <w:fldChar w:fldCharType="separate"/>
                </w:r>
                <w:r w:rsidR="00854098" w:rsidRPr="00854098">
                  <w:rPr>
                    <w:rStyle w:val="TimesNewRoman105pt"/>
                    <w:rFonts w:eastAsia="Arial"/>
                    <w:noProof/>
                  </w:rPr>
                  <w:t>5</w:t>
                </w:r>
                <w:r>
                  <w:rPr>
                    <w:rStyle w:val="TimesNewRoman105pt"/>
                    <w:rFonts w:eastAsia="Arial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C6" w:rsidRDefault="00A21C0B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309.15pt;margin-top:29.15pt;width:5.3pt;height:12.05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" filled="f" stroked="f">
          <v:textbox style="mso-fit-shape-to-text:t" inset="0,0,0,0">
            <w:txbxContent>
              <w:p w:rsidR="009867C6" w:rsidRDefault="00AC52EC">
                <w:r>
                  <w:fldChar w:fldCharType="begin"/>
                </w:r>
                <w:r w:rsidR="009867C6">
                  <w:instrText xml:space="preserve"> PAGE \* MERGEFORMAT </w:instrText>
                </w:r>
                <w:r>
                  <w:fldChar w:fldCharType="separate"/>
                </w:r>
                <w:r w:rsidR="009E0074" w:rsidRPr="009E0074">
                  <w:rPr>
                    <w:rStyle w:val="TimesNewRoman105pt"/>
                    <w:rFonts w:eastAsia="Arial"/>
                    <w:noProof/>
                  </w:rPr>
                  <w:t>2</w:t>
                </w:r>
                <w:r>
                  <w:rPr>
                    <w:rStyle w:val="TimesNewRoman105pt"/>
                    <w:rFonts w:eastAsia="Arial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966AF"/>
    <w:multiLevelType w:val="multilevel"/>
    <w:tmpl w:val="4A24D2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1160BB"/>
    <w:multiLevelType w:val="multilevel"/>
    <w:tmpl w:val="6D9ED124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A516FA"/>
    <w:multiLevelType w:val="multilevel"/>
    <w:tmpl w:val="3C7CF5E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B41199"/>
    <w:multiLevelType w:val="multilevel"/>
    <w:tmpl w:val="A3E07A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199"/>
    <w:rsid w:val="0001192A"/>
    <w:rsid w:val="000A3D62"/>
    <w:rsid w:val="000A5381"/>
    <w:rsid w:val="001243A6"/>
    <w:rsid w:val="00133E70"/>
    <w:rsid w:val="001363B2"/>
    <w:rsid w:val="0013643B"/>
    <w:rsid w:val="00170550"/>
    <w:rsid w:val="0018469B"/>
    <w:rsid w:val="002051DD"/>
    <w:rsid w:val="00207C7A"/>
    <w:rsid w:val="00262DFC"/>
    <w:rsid w:val="0029782B"/>
    <w:rsid w:val="002B20FF"/>
    <w:rsid w:val="002E6029"/>
    <w:rsid w:val="003A4912"/>
    <w:rsid w:val="003B127E"/>
    <w:rsid w:val="00427ED1"/>
    <w:rsid w:val="004417AD"/>
    <w:rsid w:val="0052389F"/>
    <w:rsid w:val="00550088"/>
    <w:rsid w:val="005807A7"/>
    <w:rsid w:val="006F77DB"/>
    <w:rsid w:val="007021C6"/>
    <w:rsid w:val="00826CF9"/>
    <w:rsid w:val="00854098"/>
    <w:rsid w:val="008C5E7D"/>
    <w:rsid w:val="00955D66"/>
    <w:rsid w:val="009867C6"/>
    <w:rsid w:val="00992E8A"/>
    <w:rsid w:val="009B49B0"/>
    <w:rsid w:val="009C719C"/>
    <w:rsid w:val="009E0074"/>
    <w:rsid w:val="00A21C0B"/>
    <w:rsid w:val="00A85893"/>
    <w:rsid w:val="00AC52EC"/>
    <w:rsid w:val="00B4715A"/>
    <w:rsid w:val="00BF7815"/>
    <w:rsid w:val="00C361B0"/>
    <w:rsid w:val="00C41E6F"/>
    <w:rsid w:val="00CA6E9F"/>
    <w:rsid w:val="00CE4984"/>
    <w:rsid w:val="00D37940"/>
    <w:rsid w:val="00D93676"/>
    <w:rsid w:val="00E14BD9"/>
    <w:rsid w:val="00E16EA3"/>
    <w:rsid w:val="00E32A00"/>
    <w:rsid w:val="00E95614"/>
    <w:rsid w:val="00EB69A5"/>
    <w:rsid w:val="00ED14B7"/>
    <w:rsid w:val="00F2289F"/>
    <w:rsid w:val="00F24926"/>
    <w:rsid w:val="00FA7199"/>
    <w:rsid w:val="00FF4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19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199"/>
    <w:rPr>
      <w:color w:val="000080"/>
      <w:u w:val="single"/>
    </w:rPr>
  </w:style>
  <w:style w:type="character" w:customStyle="1" w:styleId="a4">
    <w:name w:val="Сноска_"/>
    <w:basedOn w:val="a0"/>
    <w:link w:val="a5"/>
    <w:rsid w:val="00FA719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Сноска (2)_"/>
    <w:basedOn w:val="a0"/>
    <w:link w:val="20"/>
    <w:rsid w:val="00FA719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1">
    <w:name w:val="Сноска (2) + Не курсив"/>
    <w:basedOn w:val="2"/>
    <w:rsid w:val="00FA71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">
    <w:name w:val="Сноска (3)_"/>
    <w:basedOn w:val="a0"/>
    <w:link w:val="30"/>
    <w:rsid w:val="00FA719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FA71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FA7199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.5 pt;Не курсив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Колонтитул"/>
    <w:basedOn w:val="a6"/>
    <w:rsid w:val="00FA719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8">
    <w:name w:val="Колонтитул + Не курсив"/>
    <w:basedOn w:val="a6"/>
    <w:rsid w:val="00FA719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FA7199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A71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5pt1pt">
    <w:name w:val="Основной текст (3) + 15 pt;Полужирный;Курсив;Интервал 1 pt"/>
    <w:basedOn w:val="31"/>
    <w:rsid w:val="00FA7199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A719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A719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9pt">
    <w:name w:val="Основной текст (2) + 19 pt;Курсив"/>
    <w:basedOn w:val="22"/>
    <w:rsid w:val="00FA71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TimesNewRoman8pt">
    <w:name w:val="Колонтитул + Times New Roman;8 pt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6"/>
    <w:rsid w:val="00FA71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.5 pt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.5 pt;Не курсив;Интервал 0 pt"/>
    <w:basedOn w:val="a6"/>
    <w:rsid w:val="00FA7199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a5">
    <w:name w:val="Сноска"/>
    <w:basedOn w:val="a"/>
    <w:link w:val="a4"/>
    <w:rsid w:val="00FA7199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0">
    <w:name w:val="Сноска (2)"/>
    <w:basedOn w:val="a"/>
    <w:link w:val="2"/>
    <w:rsid w:val="00FA7199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30">
    <w:name w:val="Сноска (3)"/>
    <w:basedOn w:val="a"/>
    <w:link w:val="3"/>
    <w:rsid w:val="00FA7199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32">
    <w:name w:val="Основной текст (3)"/>
    <w:basedOn w:val="a"/>
    <w:link w:val="31"/>
    <w:rsid w:val="00FA719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3">
    <w:name w:val="Основной текст (2)"/>
    <w:basedOn w:val="a"/>
    <w:link w:val="22"/>
    <w:rsid w:val="00FA7199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FA7199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60">
    <w:name w:val="Основной текст (6)"/>
    <w:basedOn w:val="a"/>
    <w:link w:val="6"/>
    <w:rsid w:val="00FA7199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a9">
    <w:name w:val="Нормальный (таблица)"/>
    <w:basedOn w:val="a"/>
    <w:next w:val="a"/>
    <w:rsid w:val="009B49B0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paragraph" w:styleId="aa">
    <w:name w:val="endnote text"/>
    <w:basedOn w:val="a"/>
    <w:link w:val="ab"/>
    <w:uiPriority w:val="99"/>
    <w:semiHidden/>
    <w:unhideWhenUsed/>
    <w:rsid w:val="00B4715A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4715A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c">
    <w:name w:val="footnote text"/>
    <w:basedOn w:val="a"/>
    <w:link w:val="ad"/>
    <w:uiPriority w:val="99"/>
    <w:semiHidden/>
    <w:unhideWhenUsed/>
    <w:rsid w:val="00B4715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15A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B4715A"/>
    <w:rPr>
      <w:vertAlign w:val="superscript"/>
    </w:rPr>
  </w:style>
  <w:style w:type="character" w:styleId="af">
    <w:name w:val="footnote reference"/>
    <w:basedOn w:val="a0"/>
    <w:uiPriority w:val="99"/>
    <w:semiHidden/>
    <w:unhideWhenUsed/>
    <w:rsid w:val="00B471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19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199"/>
    <w:rPr>
      <w:color w:val="000080"/>
      <w:u w:val="single"/>
    </w:rPr>
  </w:style>
  <w:style w:type="character" w:customStyle="1" w:styleId="a4">
    <w:name w:val="Сноска_"/>
    <w:basedOn w:val="a0"/>
    <w:link w:val="a5"/>
    <w:rsid w:val="00FA719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Сноска (2)_"/>
    <w:basedOn w:val="a0"/>
    <w:link w:val="20"/>
    <w:rsid w:val="00FA719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1">
    <w:name w:val="Сноска (2) + Не курсив"/>
    <w:basedOn w:val="2"/>
    <w:rsid w:val="00FA71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">
    <w:name w:val="Сноска (3)_"/>
    <w:basedOn w:val="a0"/>
    <w:link w:val="30"/>
    <w:rsid w:val="00FA719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FA71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FA7199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.5 pt;Не курсив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Колонтитул"/>
    <w:basedOn w:val="a6"/>
    <w:rsid w:val="00FA719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8">
    <w:name w:val="Колонтитул + Не курсив"/>
    <w:basedOn w:val="a6"/>
    <w:rsid w:val="00FA719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2"/>
    <w:rsid w:val="00FA7199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A71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5pt1pt">
    <w:name w:val="Основной текст (3) + 15 pt;Полужирный;Курсив;Интервал 1 pt"/>
    <w:basedOn w:val="31"/>
    <w:rsid w:val="00FA7199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A719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A719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9pt">
    <w:name w:val="Основной текст (2) + 19 pt;Курсив"/>
    <w:basedOn w:val="22"/>
    <w:rsid w:val="00FA71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TimesNewRoman8pt">
    <w:name w:val="Колонтитул + Times New Roman;8 pt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6"/>
    <w:rsid w:val="00FA71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.5 pt"/>
    <w:basedOn w:val="a6"/>
    <w:rsid w:val="00FA71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.5 pt;Не курсив;Интервал 0 pt"/>
    <w:basedOn w:val="a6"/>
    <w:rsid w:val="00FA7199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a5">
    <w:name w:val="Сноска"/>
    <w:basedOn w:val="a"/>
    <w:link w:val="a4"/>
    <w:rsid w:val="00FA7199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0">
    <w:name w:val="Сноска (2)"/>
    <w:basedOn w:val="a"/>
    <w:link w:val="2"/>
    <w:rsid w:val="00FA7199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30">
    <w:name w:val="Сноска (3)"/>
    <w:basedOn w:val="a"/>
    <w:link w:val="3"/>
    <w:rsid w:val="00FA7199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32">
    <w:name w:val="Основной текст (3)"/>
    <w:basedOn w:val="a"/>
    <w:link w:val="31"/>
    <w:rsid w:val="00FA719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3">
    <w:name w:val="Основной текст (2)"/>
    <w:basedOn w:val="a"/>
    <w:link w:val="22"/>
    <w:rsid w:val="00FA7199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FA7199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60">
    <w:name w:val="Основной текст (6)"/>
    <w:basedOn w:val="a"/>
    <w:link w:val="6"/>
    <w:rsid w:val="00FA7199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a9">
    <w:name w:val="Нормальный (таблица)"/>
    <w:basedOn w:val="a"/>
    <w:next w:val="a"/>
    <w:rsid w:val="009B49B0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paragraph" w:styleId="aa">
    <w:name w:val="endnote text"/>
    <w:basedOn w:val="a"/>
    <w:link w:val="ab"/>
    <w:uiPriority w:val="99"/>
    <w:semiHidden/>
    <w:unhideWhenUsed/>
    <w:rsid w:val="00B4715A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4715A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c">
    <w:name w:val="footnote text"/>
    <w:basedOn w:val="a"/>
    <w:link w:val="ad"/>
    <w:uiPriority w:val="99"/>
    <w:semiHidden/>
    <w:unhideWhenUsed/>
    <w:rsid w:val="00B4715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15A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B4715A"/>
    <w:rPr>
      <w:vertAlign w:val="superscript"/>
    </w:rPr>
  </w:style>
  <w:style w:type="character" w:styleId="af">
    <w:name w:val="footnote reference"/>
    <w:basedOn w:val="a0"/>
    <w:uiPriority w:val="99"/>
    <w:semiHidden/>
    <w:unhideWhenUsed/>
    <w:rsid w:val="00B471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89013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80577-F315-4EF1-AE2D-F05FACFA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Зираров Магомедгаджи Магомедович</dc:creator>
  <cp:lastModifiedBy>Багандов Ильяс Магомедович</cp:lastModifiedBy>
  <cp:revision>17</cp:revision>
  <dcterms:created xsi:type="dcterms:W3CDTF">2018-02-28T06:44:00Z</dcterms:created>
  <dcterms:modified xsi:type="dcterms:W3CDTF">2021-07-29T13:44:00Z</dcterms:modified>
</cp:coreProperties>
</file>